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 w:hint="eastAsia"/>
          <w:b/>
          <w:bCs/>
          <w:color w:val="666666"/>
          <w:sz w:val="18"/>
          <w:lang w:eastAsia="ko-KR" w:bidi="ar-SA"/>
        </w:rPr>
      </w:pPr>
    </w:p>
    <w:p w:rsid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 w:hint="eastAsia"/>
          <w:b/>
          <w:bCs/>
          <w:color w:val="666666"/>
          <w:sz w:val="18"/>
          <w:lang w:eastAsia="ko-KR" w:bidi="ar-SA"/>
        </w:rPr>
      </w:pP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굴림체" w:eastAsia="굴림체" w:hAnsi="굴림체" w:cs="굴림" w:hint="eastAsia"/>
          <w:b/>
          <w:bCs/>
          <w:color w:val="666666"/>
          <w:sz w:val="18"/>
          <w:lang w:eastAsia="ko-KR" w:bidi="ar-SA"/>
        </w:rPr>
      </w:pPr>
      <w:proofErr w:type="spellStart"/>
      <w:r w:rsidRPr="00DB11EC">
        <w:rPr>
          <w:rFonts w:ascii="굴림체" w:eastAsia="굴림체" w:hAnsi="굴림체"/>
          <w:b/>
          <w:color w:val="666666"/>
          <w:sz w:val="18"/>
          <w:szCs w:val="18"/>
          <w:lang w:eastAsia="ko-KR"/>
        </w:rPr>
        <w:t>전통</w:t>
      </w:r>
      <w:proofErr w:type="spellEnd"/>
      <w:r w:rsidRPr="00DB11EC">
        <w:rPr>
          <w:rFonts w:ascii="굴림체" w:eastAsia="굴림체" w:hAnsi="굴림체"/>
          <w:b/>
          <w:color w:val="666666"/>
          <w:sz w:val="18"/>
          <w:szCs w:val="18"/>
          <w:lang w:eastAsia="ko-KR"/>
        </w:rPr>
        <w:t>(</w:t>
      </w:r>
      <w:proofErr w:type="spellStart"/>
      <w:r w:rsidRPr="00DB11EC">
        <w:rPr>
          <w:rFonts w:ascii="굴림체" w:eastAsia="굴림체" w:hAnsi="굴림체" w:cs="바탕" w:hint="eastAsia"/>
          <w:b/>
          <w:color w:val="666666"/>
          <w:sz w:val="18"/>
          <w:szCs w:val="18"/>
          <w:lang w:eastAsia="ko-KR"/>
        </w:rPr>
        <w:t>傳統</w:t>
      </w:r>
      <w:proofErr w:type="spellEnd"/>
      <w:r w:rsidRPr="00DB11EC">
        <w:rPr>
          <w:rFonts w:ascii="굴림체" w:eastAsia="굴림체" w:hAnsi="굴림체"/>
          <w:b/>
          <w:color w:val="666666"/>
          <w:sz w:val="18"/>
          <w:szCs w:val="18"/>
          <w:lang w:eastAsia="ko-KR"/>
        </w:rPr>
        <w:t>)</w:t>
      </w:r>
      <w:proofErr w:type="spellStart"/>
      <w:r w:rsidRPr="00DB11EC">
        <w:rPr>
          <w:rFonts w:ascii="굴림체" w:eastAsia="굴림체" w:hAnsi="굴림체"/>
          <w:b/>
          <w:color w:val="666666"/>
          <w:sz w:val="18"/>
          <w:szCs w:val="18"/>
          <w:lang w:eastAsia="ko-KR"/>
        </w:rPr>
        <w:t>인가</w:t>
      </w:r>
      <w:proofErr w:type="spellEnd"/>
      <w:r w:rsidRPr="00DB11EC">
        <w:rPr>
          <w:rFonts w:ascii="굴림체" w:eastAsia="굴림체" w:hAnsi="굴림체"/>
          <w:b/>
          <w:color w:val="666666"/>
          <w:sz w:val="18"/>
          <w:szCs w:val="18"/>
          <w:lang w:eastAsia="ko-KR"/>
        </w:rPr>
        <w:t>, 구습(</w:t>
      </w:r>
      <w:proofErr w:type="spellStart"/>
      <w:r w:rsidRPr="00DB11EC">
        <w:rPr>
          <w:rFonts w:ascii="굴림체" w:eastAsia="굴림체" w:hAnsi="굴림체" w:cs="바탕" w:hint="eastAsia"/>
          <w:b/>
          <w:color w:val="666666"/>
          <w:sz w:val="18"/>
          <w:szCs w:val="18"/>
          <w:lang w:eastAsia="ko-KR"/>
        </w:rPr>
        <w:t>舊習</w:t>
      </w:r>
      <w:proofErr w:type="spellEnd"/>
      <w:r w:rsidRPr="00DB11EC">
        <w:rPr>
          <w:rFonts w:ascii="굴림체" w:eastAsia="굴림체" w:hAnsi="굴림체"/>
          <w:b/>
          <w:color w:val="666666"/>
          <w:sz w:val="18"/>
          <w:szCs w:val="18"/>
          <w:lang w:eastAsia="ko-KR"/>
        </w:rPr>
        <w:t>)</w:t>
      </w:r>
      <w:proofErr w:type="spellStart"/>
      <w:r w:rsidRPr="00DB11EC">
        <w:rPr>
          <w:rFonts w:ascii="굴림체" w:eastAsia="굴림체" w:hAnsi="굴림체"/>
          <w:b/>
          <w:color w:val="666666"/>
          <w:sz w:val="18"/>
          <w:szCs w:val="18"/>
          <w:lang w:eastAsia="ko-KR"/>
        </w:rPr>
        <w:t>인가</w:t>
      </w:r>
      <w:proofErr w:type="spellEnd"/>
      <w:r w:rsidRPr="00DB11EC">
        <w:rPr>
          <w:rFonts w:ascii="굴림체" w:eastAsia="굴림체" w:hAnsi="굴림체"/>
          <w:b/>
          <w:color w:val="666666"/>
          <w:sz w:val="18"/>
          <w:szCs w:val="18"/>
          <w:lang w:eastAsia="ko-KR"/>
        </w:rPr>
        <w:t>?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굴림체" w:eastAsia="굴림체" w:hAnsi="굴림체" w:hint="eastAsia"/>
          <w:b/>
          <w:color w:val="666666"/>
          <w:sz w:val="18"/>
          <w:szCs w:val="18"/>
          <w:lang w:eastAsia="ko-KR"/>
        </w:rPr>
      </w:pPr>
      <w:r w:rsidRPr="00DB11EC">
        <w:rPr>
          <w:rFonts w:ascii="굴림체" w:eastAsia="굴림체" w:hAnsi="굴림체"/>
          <w:b/>
          <w:color w:val="666666"/>
          <w:sz w:val="18"/>
          <w:szCs w:val="18"/>
          <w:lang w:eastAsia="ko-KR"/>
        </w:rPr>
        <w:t xml:space="preserve">- </w:t>
      </w:r>
      <w:proofErr w:type="spellStart"/>
      <w:r w:rsidRPr="00DB11EC">
        <w:rPr>
          <w:rFonts w:ascii="굴림체" w:eastAsia="굴림체" w:hAnsi="굴림체"/>
          <w:b/>
          <w:color w:val="666666"/>
          <w:sz w:val="18"/>
          <w:szCs w:val="18"/>
          <w:lang w:eastAsia="ko-KR"/>
        </w:rPr>
        <w:t>테라와다</w:t>
      </w:r>
      <w:proofErr w:type="spellEnd"/>
      <w:r w:rsidRPr="00DB11EC">
        <w:rPr>
          <w:rFonts w:ascii="굴림체" w:eastAsia="굴림체" w:hAnsi="굴림체"/>
          <w:b/>
          <w:color w:val="666666"/>
          <w:sz w:val="18"/>
          <w:szCs w:val="18"/>
          <w:lang w:eastAsia="ko-KR"/>
        </w:rPr>
        <w:t xml:space="preserve"> 불교의 </w:t>
      </w:r>
      <w:proofErr w:type="spellStart"/>
      <w:r w:rsidRPr="00DB11EC">
        <w:rPr>
          <w:rFonts w:ascii="굴림체" w:eastAsia="굴림체" w:hAnsi="굴림체"/>
          <w:b/>
          <w:color w:val="666666"/>
          <w:sz w:val="18"/>
          <w:szCs w:val="18"/>
          <w:lang w:eastAsia="ko-KR"/>
        </w:rPr>
        <w:t>비구니수계와</w:t>
      </w:r>
      <w:proofErr w:type="spellEnd"/>
      <w:r w:rsidRPr="00DB11EC">
        <w:rPr>
          <w:rFonts w:ascii="굴림체" w:eastAsia="굴림체" w:hAnsi="굴림체"/>
          <w:b/>
          <w:color w:val="666666"/>
          <w:sz w:val="18"/>
          <w:szCs w:val="18"/>
          <w:lang w:eastAsia="ko-KR"/>
        </w:rPr>
        <w:t xml:space="preserve"> 조계종의 비구니 인사를 보며</w:t>
      </w:r>
    </w:p>
    <w:p w:rsid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hAnsi="Verdana" w:hint="eastAsia"/>
          <w:color w:val="666666"/>
          <w:sz w:val="18"/>
          <w:szCs w:val="18"/>
          <w:lang w:eastAsia="ko-KR"/>
        </w:rPr>
      </w:pPr>
      <w:proofErr w:type="spellStart"/>
      <w:r>
        <w:rPr>
          <w:rFonts w:ascii="Verdana" w:hAnsi="Verdana" w:hint="eastAsia"/>
          <w:color w:val="666666"/>
          <w:sz w:val="18"/>
          <w:szCs w:val="18"/>
          <w:lang w:eastAsia="ko-KR"/>
        </w:rPr>
        <w:t>불교포커스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99"/>
        <w:gridCol w:w="4227"/>
      </w:tblGrid>
      <w:tr w:rsidR="00DB11EC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DB11EC" w:rsidRDefault="00DB11EC">
            <w:pPr>
              <w:spacing w:line="300" w:lineRule="atLeast"/>
              <w:rPr>
                <w:rFonts w:ascii="Verdana" w:eastAsia="굴림" w:hAnsi="Verdana" w:cs="굴림"/>
                <w:color w:val="666666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666666"/>
                <w:sz w:val="18"/>
                <w:szCs w:val="18"/>
              </w:rPr>
              <w:t>2009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년</w:t>
            </w:r>
            <w:proofErr w:type="spellEnd"/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666666"/>
                <w:sz w:val="18"/>
                <w:szCs w:val="18"/>
              </w:rPr>
              <w:t>12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월</w:t>
            </w:r>
            <w:proofErr w:type="spellEnd"/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666666"/>
                <w:sz w:val="18"/>
                <w:szCs w:val="18"/>
              </w:rPr>
              <w:t>09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일</w:t>
            </w:r>
            <w:proofErr w:type="spellEnd"/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수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) 11:30:15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B11EC" w:rsidRDefault="00DB11EC">
            <w:pPr>
              <w:spacing w:line="300" w:lineRule="atLeast"/>
              <w:jc w:val="righ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  <w:lang w:eastAsia="ko-KR"/>
              </w:rPr>
              <w:t>향</w:t>
            </w:r>
            <w:r>
              <w:rPr>
                <w:rFonts w:ascii="Verdana" w:hAnsi="Verdana"/>
                <w:color w:val="666666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Verdana" w:hAnsi="Verdana"/>
                <w:color w:val="666666"/>
                <w:sz w:val="18"/>
                <w:szCs w:val="18"/>
                <w:lang w:eastAsia="ko-KR"/>
              </w:rPr>
              <w:t>산</w:t>
            </w:r>
            <w:r>
              <w:rPr>
                <w:rFonts w:ascii="Verdana" w:hAnsi="Verdana"/>
                <w:color w:val="666666"/>
                <w:sz w:val="18"/>
                <w:szCs w:val="18"/>
                <w:lang w:eastAsia="ko-KR"/>
              </w:rPr>
              <w:t xml:space="preserve"> </w:t>
            </w:r>
            <w:hyperlink r:id="rId4" w:history="1">
              <w:r>
                <w:rPr>
                  <w:rFonts w:ascii="Verdana" w:hAnsi="Verdana"/>
                  <w:noProof/>
                  <w:color w:val="0000FF"/>
                  <w:sz w:val="18"/>
                  <w:szCs w:val="18"/>
                  <w:lang w:eastAsia="ko-KR" w:bidi="ar-SA"/>
                </w:rPr>
                <w:drawing>
                  <wp:inline distT="0" distB="0" distL="0" distR="0">
                    <wp:extent cx="104775" cy="85725"/>
                    <wp:effectExtent l="19050" t="0" r="9525" b="0"/>
                    <wp:docPr id="5" name="그림 5" descr="http://www.bulgyofocus.net/image2006/default/btn_sendmail.gif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www.bulgyofocus.net/image2006/default/btn_sendmail.gif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4775" cy="85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>
                <w:rPr>
                  <w:rStyle w:val="af3"/>
                  <w:rFonts w:ascii="Verdana" w:hAnsi="Verdana"/>
                  <w:sz w:val="18"/>
                  <w:szCs w:val="18"/>
                  <w:lang w:eastAsia="ko-KR"/>
                </w:rPr>
                <w:t>nagapura@paran.com</w:t>
              </w:r>
              <w:proofErr w:type="spellEnd"/>
            </w:hyperlink>
          </w:p>
        </w:tc>
      </w:tr>
    </w:tbl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 w:hint="eastAsia"/>
          <w:b/>
          <w:bCs/>
          <w:color w:val="666666"/>
          <w:sz w:val="18"/>
          <w:lang w:eastAsia="ko-KR" w:bidi="ar-SA"/>
        </w:rPr>
      </w:pP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1.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br/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밖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불교계에서는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授戒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)’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매우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시끄럽다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오랜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동안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계맥이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끊어진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이것을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전통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우기며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존재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자체를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인정하지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남아시아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테라와다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上座部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)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불교계에서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여기에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반발하고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용감하게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를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실행에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옮기는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일어났고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찬성과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반대의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목소리가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활발하게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오고가고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때문이다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이것이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테라와다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중심인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스리랑카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MS Gothic" w:eastAsia="MS Gothic" w:hAnsi="MS Gothic" w:cs="MS Gothic" w:hint="eastAsia"/>
          <w:color w:val="666666"/>
          <w:sz w:val="18"/>
          <w:szCs w:val="18"/>
          <w:lang w:eastAsia="ko-KR" w:bidi="ar-SA"/>
        </w:rPr>
        <w:t>․</w:t>
      </w:r>
      <w:r w:rsidRPr="00DB11EC">
        <w:rPr>
          <w:rFonts w:ascii="Verdana" w:eastAsia="굴림" w:hAnsi="Verdana" w:cs="Verdana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태국이나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버마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미얀마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)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승가에서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일어난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태국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등지에서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받고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출가한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서양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스님들이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테라와다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중심을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벗어난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호주에서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저지른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’(?)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일이기에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아직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“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테라와다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전체에서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빠른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수계가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이루어지게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”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이라는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혁명적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’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기대를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하기에는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이르다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7530"/>
        <w:gridCol w:w="135"/>
      </w:tblGrid>
      <w:tr w:rsidR="00DB11EC" w:rsidRPr="00DB11EC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DB11EC" w:rsidRPr="00DB11EC" w:rsidRDefault="00DB11EC" w:rsidP="00DB11EC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DB11EC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11EC" w:rsidRPr="00DB11EC" w:rsidRDefault="00DB11EC" w:rsidP="00DB11EC">
            <w:pPr>
              <w:spacing w:after="0" w:line="300" w:lineRule="atLeast"/>
              <w:jc w:val="center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>
              <w:rPr>
                <w:rFonts w:ascii="Verdana" w:eastAsia="굴림" w:hAnsi="Verdana" w:cs="굴림"/>
                <w:noProof/>
                <w:color w:val="666666"/>
                <w:sz w:val="18"/>
                <w:szCs w:val="18"/>
                <w:lang w:eastAsia="ko-KR" w:bidi="ar-SA"/>
              </w:rPr>
              <w:drawing>
                <wp:inline distT="0" distB="0" distL="0" distR="0">
                  <wp:extent cx="4762500" cy="1428750"/>
                  <wp:effectExtent l="19050" t="0" r="0" b="0"/>
                  <wp:docPr id="1" name="그림 1" descr="http://www.bulgyofocus.net/news/photo/200912/59198_30621_3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ulgyofocus.net/news/photo/200912/59198_30621_3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DB11EC" w:rsidRPr="00DB11EC" w:rsidRDefault="00DB11EC" w:rsidP="00DB11EC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DB11EC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</w:tr>
      <w:tr w:rsidR="00DB11EC" w:rsidRPr="00DB11EC"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1EC" w:rsidRPr="00DB11EC" w:rsidRDefault="00DB11EC" w:rsidP="00DB11EC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DB11EC">
              <w:rPr>
                <w:rFonts w:ascii="Arial" w:eastAsia="굴림" w:hAnsi="Arial" w:cs="Arial"/>
                <w:color w:val="306F7F"/>
                <w:sz w:val="18"/>
                <w:szCs w:val="18"/>
                <w:lang w:eastAsia="ko-KR" w:bidi="ar-SA"/>
              </w:rPr>
              <w:t>▲</w:t>
            </w:r>
            <w:r w:rsidRPr="00DB11EC">
              <w:rPr>
                <w:rFonts w:ascii="Verdana" w:eastAsia="굴림" w:hAnsi="Verdana" w:cs="Verdana"/>
                <w:color w:val="306F7F"/>
                <w:sz w:val="18"/>
                <w:szCs w:val="18"/>
                <w:lang w:eastAsia="ko-KR" w:bidi="ar-SA"/>
              </w:rPr>
              <w:t xml:space="preserve"> 9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>월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 xml:space="preserve"> 22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>일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>구족계를</w:t>
            </w:r>
            <w:proofErr w:type="spellEnd"/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 xml:space="preserve"> 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>받은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 xml:space="preserve"> 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>네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 xml:space="preserve"> 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>명의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 xml:space="preserve"> 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>비구니</w:t>
            </w:r>
          </w:p>
        </w:tc>
      </w:tr>
    </w:tbl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9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22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호주의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퍼스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(Perth)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에서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이뤄진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소속된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태국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승단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Wat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Pah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Pong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Sangha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))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에서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엄중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경고를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받아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왔었고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경고를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무시한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대가로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태국의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승단에서는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를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주도한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아잔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브라흐마왐소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Ajahn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Brahmavamso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)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스님을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제명하였던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 (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스님들은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찬성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뜻을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밝히고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있지만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남아시아의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테라와다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중심부에서는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전통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내세우며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대체로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반대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분위기이다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.)</w:t>
      </w:r>
    </w:p>
    <w:tbl>
      <w:tblPr>
        <w:tblpPr w:leftFromText="45" w:rightFromText="45" w:vertAnchor="text" w:tblpXSpec="right" w:tblpYSpec="center"/>
        <w:tblW w:w="4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4530"/>
        <w:gridCol w:w="135"/>
      </w:tblGrid>
      <w:tr w:rsidR="00DB11EC" w:rsidRPr="00DB11EC">
        <w:trPr>
          <w:tblCellSpacing w:w="0" w:type="dxa"/>
        </w:trPr>
        <w:tc>
          <w:tcPr>
            <w:tcW w:w="150" w:type="dxa"/>
            <w:vAlign w:val="center"/>
            <w:hideMark/>
          </w:tcPr>
          <w:p w:rsidR="00DB11EC" w:rsidRPr="00DB11EC" w:rsidRDefault="00DB11EC" w:rsidP="00DB11EC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DB11EC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11EC" w:rsidRPr="00DB11EC" w:rsidRDefault="00DB11EC" w:rsidP="00DB11EC">
            <w:pPr>
              <w:spacing w:after="0" w:line="300" w:lineRule="atLeast"/>
              <w:jc w:val="center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>
              <w:rPr>
                <w:rFonts w:ascii="Verdana" w:eastAsia="굴림" w:hAnsi="Verdana" w:cs="굴림"/>
                <w:noProof/>
                <w:color w:val="666666"/>
                <w:sz w:val="18"/>
                <w:szCs w:val="18"/>
                <w:lang w:eastAsia="ko-KR" w:bidi="ar-SA"/>
              </w:rPr>
              <w:drawing>
                <wp:inline distT="0" distB="0" distL="0" distR="0">
                  <wp:extent cx="2857500" cy="1962150"/>
                  <wp:effectExtent l="19050" t="0" r="0" b="0"/>
                  <wp:docPr id="2" name="그림 2" descr="http://www.bulgyofocus.net/news/photo/200912/59198_30622_3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ulgyofocus.net/news/photo/200912/59198_30622_3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DB11EC" w:rsidRPr="00DB11EC" w:rsidRDefault="00DB11EC" w:rsidP="00DB11EC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DB11EC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</w:tr>
      <w:tr w:rsidR="00DB11EC" w:rsidRPr="00DB11EC">
        <w:trPr>
          <w:tblCellSpacing w:w="0" w:type="dxa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B11EC" w:rsidRPr="00DB11EC" w:rsidRDefault="00DB11EC" w:rsidP="00DB11EC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DB11EC">
              <w:rPr>
                <w:rFonts w:ascii="Arial" w:eastAsia="굴림" w:hAnsi="Arial" w:cs="Arial"/>
                <w:color w:val="306F7F"/>
                <w:sz w:val="18"/>
                <w:szCs w:val="18"/>
                <w:lang w:eastAsia="ko-KR" w:bidi="ar-SA"/>
              </w:rPr>
              <w:t>▲</w:t>
            </w:r>
            <w:r w:rsidRPr="00DB11EC">
              <w:rPr>
                <w:rFonts w:ascii="Verdana" w:eastAsia="굴림" w:hAnsi="Verdana" w:cs="Verdana"/>
                <w:color w:val="306F7F"/>
                <w:sz w:val="18"/>
                <w:szCs w:val="18"/>
                <w:lang w:eastAsia="ko-KR" w:bidi="ar-SA"/>
              </w:rPr>
              <w:t xml:space="preserve"> 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>비구니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 xml:space="preserve"> 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>수계를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 xml:space="preserve"> 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>주도하여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 xml:space="preserve"> 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>태국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 xml:space="preserve"> 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>승단에서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 xml:space="preserve"> 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>제명된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>아잔</w:t>
            </w:r>
            <w:proofErr w:type="spellEnd"/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>브라흐마왐소</w:t>
            </w:r>
            <w:proofErr w:type="spellEnd"/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 xml:space="preserve"> </w:t>
            </w:r>
            <w:r w:rsidRPr="00DB11EC">
              <w:rPr>
                <w:rFonts w:ascii="Verdana" w:eastAsia="굴림" w:hAnsi="Verdana" w:cs="굴림"/>
                <w:color w:val="306F7F"/>
                <w:sz w:val="18"/>
                <w:szCs w:val="18"/>
                <w:lang w:eastAsia="ko-KR" w:bidi="ar-SA"/>
              </w:rPr>
              <w:t>스님</w:t>
            </w:r>
          </w:p>
        </w:tc>
      </w:tr>
    </w:tbl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생각으로는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당분간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남아시아의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테라와다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중심의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교단에서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비구니에게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정식으로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구족계를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그들을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동등한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수행자로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예우할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가능성은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보이지만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호주에서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이루어진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처럼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태국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등지로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출가한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서구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스님들을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중심으로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수계가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계속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이루어지고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남아시아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테라와다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중심으로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逆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)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수입되거나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逆流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)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들어오는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일어날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그리고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같은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역사의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흐름은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억지로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버텨내려고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애쓴다고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도저히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막아낼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힘을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가지게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주황이나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노란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색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가사를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입은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테라와다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스님들이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곳곳에서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부처님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가르침을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전하게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날이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오게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확실해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보인다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 (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심지어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투옥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’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위험이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있는데도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밖으로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구족계를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받고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들어가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활동하다가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실제로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구속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MS Gothic" w:eastAsia="MS Gothic" w:hAnsi="MS Gothic" w:cs="MS Gothic" w:hint="eastAsia"/>
          <w:color w:val="666666"/>
          <w:sz w:val="18"/>
          <w:szCs w:val="18"/>
          <w:lang w:eastAsia="ko-KR" w:bidi="ar-SA"/>
        </w:rPr>
        <w:t>․</w:t>
      </w:r>
      <w:r w:rsidRPr="00DB11EC">
        <w:rPr>
          <w:rFonts w:ascii="Verdana" w:eastAsia="굴림" w:hAnsi="Verdana" w:cs="Verdana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수감된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버마의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용감한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스님도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있었다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-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《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현대불교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》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2006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24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&lt;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이병두와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함께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읽는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오늘의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세계불교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&gt; ‘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상좌부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불교국가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’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참조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)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   2.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br/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들여다보자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여성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성직자인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수녀가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강단에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서서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성경의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가르침을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신도들에게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권리조차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인정받지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못하고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남성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성직자인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신부를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보조하는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위치에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머물고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가톨릭이나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목사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안수가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이루어지지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개신교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자체를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거부당하고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남아시아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국가들에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비하면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우리나라의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스님들은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상대적으로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유리한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위치에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교구본사의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주지를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맡거나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최고위층에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나아갈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길이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막혀있기는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하지만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중앙종회에서도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일정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지분을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확보하고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교육과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복지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각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분야에서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중요한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역할을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수행하고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수행자의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본분을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지키는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데에는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어려움도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특히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1994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개혁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’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중앙종회에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10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진출하고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교육원과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포교원의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연구소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)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사무국장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소임을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관례적으로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맡아오다가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31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법장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총무원장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이후로는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문화부장과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문화국장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소임도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비구니에게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할당되고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있어서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,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혁명적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’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변화는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아니지만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그래도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가능성은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높아지고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있었다</w:t>
      </w:r>
      <w:proofErr w:type="gram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단계를</w:t>
      </w:r>
      <w:proofErr w:type="gram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봐가며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포교부장이나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포교원장까지도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스님이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맡아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의욕적으로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사업을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추진하면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판도에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변화를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가져올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것이라는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기대도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있었다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흐름에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빨간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신호등이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깜빡거리기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시작했다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 15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가까이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이어온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교육원과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포교원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연구소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)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사무국장에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임명하던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아름다운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전통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깨지고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자리에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비구승을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임명하였기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때문이다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“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총무원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문화부장과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문화국장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교육원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MS Gothic" w:eastAsia="MS Gothic" w:hAnsi="MS Gothic" w:cs="MS Gothic" w:hint="eastAsia"/>
          <w:color w:val="666666"/>
          <w:sz w:val="18"/>
          <w:szCs w:val="18"/>
          <w:lang w:eastAsia="ko-KR" w:bidi="ar-SA"/>
        </w:rPr>
        <w:t>․</w:t>
      </w:r>
      <w:r w:rsidRPr="00DB11EC">
        <w:rPr>
          <w:rFonts w:ascii="Verdana" w:eastAsia="굴림" w:hAnsi="Verdana" w:cs="Verdana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포교원의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사무국장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소임을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맡는다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”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규정이나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합의서는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어디에도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마찬가지로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소임을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맡을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”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규정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MS Gothic" w:eastAsia="MS Gothic" w:hAnsi="MS Gothic" w:cs="MS Gothic" w:hint="eastAsia"/>
          <w:color w:val="666666"/>
          <w:sz w:val="18"/>
          <w:szCs w:val="18"/>
          <w:lang w:eastAsia="ko-KR" w:bidi="ar-SA"/>
        </w:rPr>
        <w:t>․</w:t>
      </w:r>
      <w:r w:rsidRPr="00DB11EC">
        <w:rPr>
          <w:rFonts w:ascii="Verdana" w:eastAsia="굴림" w:hAnsi="Verdana" w:cs="Verdana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종법에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줄도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그런데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이번에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교육원과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포교원에서는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인사를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했을지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이유가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이해되지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않는다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혹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중에서는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자리의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최적임자가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”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이번에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임명된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사무국장이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가장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적임자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”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라는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분명한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배경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설명도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없었다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자리에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임명된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인물에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대해서는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알지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못하고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있으니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단정해서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말하기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어렵지만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아무리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좋게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보려고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이번에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이루어진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교육원과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포교원의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사무국장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임명에서는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이렇게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해서는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된다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”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빨간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신호등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’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불빛을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수밖에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lastRenderedPageBreak/>
        <w:t>혹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33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총무원장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선거가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오래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전부터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일방적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승리가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예견되고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그랬기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때문에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종회의원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10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표의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행방이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그리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중요한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위치가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아니었기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때문에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이제는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팽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烹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)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된다고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판단한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것인가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?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교육과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포교를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힘차게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추진하기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위해서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자리에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앉혀야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했는가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?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15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동안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사무국장을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임명해오던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관례는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전통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傳統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)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호의적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여론을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조성하기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일시적인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용도였고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용도가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다해서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폐기하는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것인가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이런저런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가능성을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찾아보아도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쉽게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납득할만한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그럴듯한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답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나올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같지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빨간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신호등을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무시하고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달리다가는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사고를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쉬운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법이다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수뇌부에서는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사고가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않도록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예방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조치를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취하기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바란다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   3.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br/>
        <w:t>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빨간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신호등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깜빡거리는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상황이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계속되고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빠른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시정하는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조치가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이루어질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가능성이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해결할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공은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비구니계에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넘어갔다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첫째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중앙종회의원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10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석과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총무원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문화부장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MS Gothic" w:eastAsia="MS Gothic" w:hAnsi="MS Gothic" w:cs="MS Gothic" w:hint="eastAsia"/>
          <w:color w:val="666666"/>
          <w:sz w:val="18"/>
          <w:szCs w:val="18"/>
          <w:lang w:eastAsia="ko-KR" w:bidi="ar-SA"/>
        </w:rPr>
        <w:t>․</w:t>
      </w:r>
      <w:r w:rsidRPr="00DB11EC">
        <w:rPr>
          <w:rFonts w:ascii="Verdana" w:eastAsia="굴림" w:hAnsi="Verdana" w:cs="Verdana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문화국장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소임을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계속해서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맡기는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만족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MS Gothic" w:eastAsia="MS Gothic" w:hAnsi="MS Gothic" w:cs="MS Gothic" w:hint="eastAsia"/>
          <w:color w:val="666666"/>
          <w:sz w:val="18"/>
          <w:szCs w:val="18"/>
          <w:lang w:eastAsia="ko-KR" w:bidi="ar-SA"/>
        </w:rPr>
        <w:t>․</w:t>
      </w:r>
      <w:r w:rsidRPr="00DB11EC">
        <w:rPr>
          <w:rFonts w:ascii="Verdana" w:eastAsia="굴림" w:hAnsi="Verdana" w:cs="Verdana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감사하며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자리를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지키는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최선을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다한다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둘째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, 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수행자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총수의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반을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차지하는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우리들에게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자리를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이상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늘려주지는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못하더라도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자리마저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빼앗는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받아들이기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어려우니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교육원과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포교원의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사무국장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소임만은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비구니에게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돌려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달라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”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간청한다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셋째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, 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조치가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전국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비구니계를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무시한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행위이므로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문화부장과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국장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소임자를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비롯하여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비상근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연구직까지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포함한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앞으로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소임을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맡지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철수하기로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결의한다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”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선언한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행동에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옮긴다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넷째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, 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같은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수행자의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본분사가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앞으로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수행과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복지를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실천에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옮기는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일에만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매진하고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일체의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소임을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맡지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않는다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”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분명하게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밝히고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철저히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수행자의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길에만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나아간다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다섯째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승가에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기대와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희망을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버리고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따로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비구니교단을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세운다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다섯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하나를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선택해서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실행에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옮기고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잘못된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관습을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깨는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권력을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쥐고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여론도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정치권력도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스스로에게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주어진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과제이다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DB11EC" w:rsidRPr="00DB11EC" w:rsidRDefault="00DB11EC" w:rsidP="00DB11EC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전통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으로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포장된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구습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악습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깨고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새로운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아름다운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전통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세우는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일을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비구니계가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성공적으로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해나갈지</w:t>
      </w:r>
      <w:proofErr w:type="spellEnd"/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아닐지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기대와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우려가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교차한다</w:t>
      </w:r>
      <w:r w:rsidRPr="00DB11EC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DB11EC" w:rsidRDefault="00DB11EC">
      <w:pPr>
        <w:rPr>
          <w:rFonts w:hint="eastAsia"/>
          <w:lang w:eastAsia="ko-KR"/>
        </w:rPr>
      </w:pPr>
    </w:p>
    <w:p w:rsidR="00DD55E9" w:rsidRDefault="00DB11EC">
      <w:pPr>
        <w:rPr>
          <w:rFonts w:hint="eastAsia"/>
          <w:lang w:eastAsia="ko-KR"/>
        </w:rPr>
      </w:pPr>
      <w:hyperlink r:id="rId8" w:history="1">
        <w:proofErr w:type="spellStart"/>
        <w:r w:rsidRPr="00C3140A">
          <w:rPr>
            <w:rStyle w:val="af3"/>
            <w:lang w:eastAsia="ko-KR"/>
          </w:rPr>
          <w:t>http://www.bulgyofocus.net/news/articleView.html?idxno=59198</w:t>
        </w:r>
        <w:proofErr w:type="spellEnd"/>
      </w:hyperlink>
    </w:p>
    <w:p w:rsidR="00DB11EC" w:rsidRDefault="00DB11EC">
      <w:pPr>
        <w:rPr>
          <w:rFonts w:hint="eastAsia"/>
          <w:lang w:eastAsia="ko-KR"/>
        </w:rPr>
      </w:pPr>
    </w:p>
    <w:p w:rsidR="00DB11EC" w:rsidRDefault="00DB11EC">
      <w:pPr>
        <w:rPr>
          <w:lang w:eastAsia="ko-KR"/>
        </w:rPr>
      </w:pPr>
    </w:p>
    <w:sectPr w:rsidR="00DB11EC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B11EC"/>
    <w:rsid w:val="00003ABC"/>
    <w:rsid w:val="00022F35"/>
    <w:rsid w:val="00023A9C"/>
    <w:rsid w:val="00026461"/>
    <w:rsid w:val="00027ABF"/>
    <w:rsid w:val="00037A4D"/>
    <w:rsid w:val="00040BFC"/>
    <w:rsid w:val="00041AEF"/>
    <w:rsid w:val="00042145"/>
    <w:rsid w:val="00053957"/>
    <w:rsid w:val="0005435D"/>
    <w:rsid w:val="000574F7"/>
    <w:rsid w:val="00067F30"/>
    <w:rsid w:val="00073879"/>
    <w:rsid w:val="00075756"/>
    <w:rsid w:val="00095ED2"/>
    <w:rsid w:val="000967DB"/>
    <w:rsid w:val="00097A73"/>
    <w:rsid w:val="000A2B3D"/>
    <w:rsid w:val="000B0EFE"/>
    <w:rsid w:val="000C4995"/>
    <w:rsid w:val="000C5959"/>
    <w:rsid w:val="000D5AF7"/>
    <w:rsid w:val="000E148E"/>
    <w:rsid w:val="000E429B"/>
    <w:rsid w:val="000E71AB"/>
    <w:rsid w:val="000F2223"/>
    <w:rsid w:val="000F23AA"/>
    <w:rsid w:val="000F7491"/>
    <w:rsid w:val="0010007B"/>
    <w:rsid w:val="001076EF"/>
    <w:rsid w:val="00123076"/>
    <w:rsid w:val="001301D4"/>
    <w:rsid w:val="00142A24"/>
    <w:rsid w:val="001554A1"/>
    <w:rsid w:val="001566A6"/>
    <w:rsid w:val="00165D21"/>
    <w:rsid w:val="001752D1"/>
    <w:rsid w:val="00190584"/>
    <w:rsid w:val="00192A08"/>
    <w:rsid w:val="001960E6"/>
    <w:rsid w:val="001A2459"/>
    <w:rsid w:val="001B11E9"/>
    <w:rsid w:val="001B6360"/>
    <w:rsid w:val="001C12D8"/>
    <w:rsid w:val="001C181E"/>
    <w:rsid w:val="001C5475"/>
    <w:rsid w:val="001D000F"/>
    <w:rsid w:val="001E0421"/>
    <w:rsid w:val="001E4B1F"/>
    <w:rsid w:val="001F0646"/>
    <w:rsid w:val="001F0FE2"/>
    <w:rsid w:val="001F5B49"/>
    <w:rsid w:val="001F6D3D"/>
    <w:rsid w:val="00206B07"/>
    <w:rsid w:val="00211C69"/>
    <w:rsid w:val="00235931"/>
    <w:rsid w:val="00235E93"/>
    <w:rsid w:val="00246316"/>
    <w:rsid w:val="002477BD"/>
    <w:rsid w:val="00260ABE"/>
    <w:rsid w:val="00286AA1"/>
    <w:rsid w:val="002904D4"/>
    <w:rsid w:val="00295B50"/>
    <w:rsid w:val="00296EC9"/>
    <w:rsid w:val="002B0146"/>
    <w:rsid w:val="002B2E4A"/>
    <w:rsid w:val="002B503A"/>
    <w:rsid w:val="002B59C9"/>
    <w:rsid w:val="002C25CE"/>
    <w:rsid w:val="002C5FBD"/>
    <w:rsid w:val="002D357C"/>
    <w:rsid w:val="002D6896"/>
    <w:rsid w:val="002E4E89"/>
    <w:rsid w:val="002E5FD0"/>
    <w:rsid w:val="003039F4"/>
    <w:rsid w:val="00303C3D"/>
    <w:rsid w:val="003042D3"/>
    <w:rsid w:val="00304F48"/>
    <w:rsid w:val="003136DA"/>
    <w:rsid w:val="00314EF5"/>
    <w:rsid w:val="00316EF9"/>
    <w:rsid w:val="00320001"/>
    <w:rsid w:val="00321547"/>
    <w:rsid w:val="003374FE"/>
    <w:rsid w:val="00337755"/>
    <w:rsid w:val="00347B09"/>
    <w:rsid w:val="003520FF"/>
    <w:rsid w:val="0035278B"/>
    <w:rsid w:val="0035337B"/>
    <w:rsid w:val="00362331"/>
    <w:rsid w:val="003666E4"/>
    <w:rsid w:val="00375CA1"/>
    <w:rsid w:val="003768B8"/>
    <w:rsid w:val="00390D7D"/>
    <w:rsid w:val="00397737"/>
    <w:rsid w:val="003B5296"/>
    <w:rsid w:val="003C04C4"/>
    <w:rsid w:val="003C3FE2"/>
    <w:rsid w:val="003E0216"/>
    <w:rsid w:val="003E6682"/>
    <w:rsid w:val="003F3FEE"/>
    <w:rsid w:val="004035C2"/>
    <w:rsid w:val="00406304"/>
    <w:rsid w:val="0041517C"/>
    <w:rsid w:val="00417007"/>
    <w:rsid w:val="004325CC"/>
    <w:rsid w:val="00442C84"/>
    <w:rsid w:val="00445932"/>
    <w:rsid w:val="0045383E"/>
    <w:rsid w:val="00460025"/>
    <w:rsid w:val="00461516"/>
    <w:rsid w:val="004716F9"/>
    <w:rsid w:val="00474A50"/>
    <w:rsid w:val="00474FD2"/>
    <w:rsid w:val="00476274"/>
    <w:rsid w:val="00476F83"/>
    <w:rsid w:val="00477FFD"/>
    <w:rsid w:val="00480EEE"/>
    <w:rsid w:val="00482191"/>
    <w:rsid w:val="0048667B"/>
    <w:rsid w:val="00490E1A"/>
    <w:rsid w:val="00495A56"/>
    <w:rsid w:val="004A77A3"/>
    <w:rsid w:val="004B2327"/>
    <w:rsid w:val="004B3997"/>
    <w:rsid w:val="004C2236"/>
    <w:rsid w:val="004C7B37"/>
    <w:rsid w:val="004D5406"/>
    <w:rsid w:val="004E3269"/>
    <w:rsid w:val="004E46DA"/>
    <w:rsid w:val="004E4A2C"/>
    <w:rsid w:val="00500C63"/>
    <w:rsid w:val="00501A93"/>
    <w:rsid w:val="005276EB"/>
    <w:rsid w:val="00532D9A"/>
    <w:rsid w:val="00544169"/>
    <w:rsid w:val="00566C32"/>
    <w:rsid w:val="00567820"/>
    <w:rsid w:val="00571C7C"/>
    <w:rsid w:val="005765D9"/>
    <w:rsid w:val="0058291E"/>
    <w:rsid w:val="00582D09"/>
    <w:rsid w:val="00583B96"/>
    <w:rsid w:val="005855AE"/>
    <w:rsid w:val="00597324"/>
    <w:rsid w:val="005A32FA"/>
    <w:rsid w:val="005A6FFE"/>
    <w:rsid w:val="005B6BD2"/>
    <w:rsid w:val="005B7B7C"/>
    <w:rsid w:val="005C5A60"/>
    <w:rsid w:val="005D155B"/>
    <w:rsid w:val="005F0052"/>
    <w:rsid w:val="005F0845"/>
    <w:rsid w:val="00613DAE"/>
    <w:rsid w:val="00615BF2"/>
    <w:rsid w:val="00616694"/>
    <w:rsid w:val="00632009"/>
    <w:rsid w:val="006323D6"/>
    <w:rsid w:val="00644870"/>
    <w:rsid w:val="0066151D"/>
    <w:rsid w:val="006821AF"/>
    <w:rsid w:val="00682C4E"/>
    <w:rsid w:val="006A55DC"/>
    <w:rsid w:val="006B03C1"/>
    <w:rsid w:val="006B06B4"/>
    <w:rsid w:val="006D08CC"/>
    <w:rsid w:val="006D35BC"/>
    <w:rsid w:val="006D7A71"/>
    <w:rsid w:val="006D7AC0"/>
    <w:rsid w:val="006E5B42"/>
    <w:rsid w:val="00704EF5"/>
    <w:rsid w:val="0071253F"/>
    <w:rsid w:val="00725BCA"/>
    <w:rsid w:val="007334D2"/>
    <w:rsid w:val="007376A8"/>
    <w:rsid w:val="00742CE2"/>
    <w:rsid w:val="00754628"/>
    <w:rsid w:val="00766B97"/>
    <w:rsid w:val="00767EF1"/>
    <w:rsid w:val="0077054E"/>
    <w:rsid w:val="00771AED"/>
    <w:rsid w:val="007819FB"/>
    <w:rsid w:val="00781A27"/>
    <w:rsid w:val="0078739C"/>
    <w:rsid w:val="00794522"/>
    <w:rsid w:val="007A4149"/>
    <w:rsid w:val="007A6D95"/>
    <w:rsid w:val="007B1AF5"/>
    <w:rsid w:val="007B78A4"/>
    <w:rsid w:val="007C0AB8"/>
    <w:rsid w:val="007C3426"/>
    <w:rsid w:val="007D1E8F"/>
    <w:rsid w:val="007D663D"/>
    <w:rsid w:val="007E7A31"/>
    <w:rsid w:val="007F73A5"/>
    <w:rsid w:val="0080100F"/>
    <w:rsid w:val="00801C94"/>
    <w:rsid w:val="0081051A"/>
    <w:rsid w:val="00821866"/>
    <w:rsid w:val="00825542"/>
    <w:rsid w:val="00825CC1"/>
    <w:rsid w:val="008328B8"/>
    <w:rsid w:val="008341C6"/>
    <w:rsid w:val="00834379"/>
    <w:rsid w:val="00846E9A"/>
    <w:rsid w:val="00870625"/>
    <w:rsid w:val="008741F7"/>
    <w:rsid w:val="00876439"/>
    <w:rsid w:val="008839CC"/>
    <w:rsid w:val="00890665"/>
    <w:rsid w:val="008A69A8"/>
    <w:rsid w:val="008B0502"/>
    <w:rsid w:val="008B6448"/>
    <w:rsid w:val="008C5B93"/>
    <w:rsid w:val="008F14F0"/>
    <w:rsid w:val="00901548"/>
    <w:rsid w:val="0090191B"/>
    <w:rsid w:val="00905A34"/>
    <w:rsid w:val="00906F8D"/>
    <w:rsid w:val="00910088"/>
    <w:rsid w:val="00911449"/>
    <w:rsid w:val="00927530"/>
    <w:rsid w:val="00934885"/>
    <w:rsid w:val="00941A06"/>
    <w:rsid w:val="00944876"/>
    <w:rsid w:val="009466BC"/>
    <w:rsid w:val="00950BAA"/>
    <w:rsid w:val="00964908"/>
    <w:rsid w:val="009860F8"/>
    <w:rsid w:val="009863AD"/>
    <w:rsid w:val="00996462"/>
    <w:rsid w:val="009A30D2"/>
    <w:rsid w:val="009A6237"/>
    <w:rsid w:val="009B46AA"/>
    <w:rsid w:val="009B650D"/>
    <w:rsid w:val="009B7209"/>
    <w:rsid w:val="009C402B"/>
    <w:rsid w:val="009C4F61"/>
    <w:rsid w:val="009D0189"/>
    <w:rsid w:val="009D37CC"/>
    <w:rsid w:val="009E0743"/>
    <w:rsid w:val="009E1704"/>
    <w:rsid w:val="009F02A4"/>
    <w:rsid w:val="009F4156"/>
    <w:rsid w:val="00A0041B"/>
    <w:rsid w:val="00A157E3"/>
    <w:rsid w:val="00A17913"/>
    <w:rsid w:val="00A37EB0"/>
    <w:rsid w:val="00A40BA3"/>
    <w:rsid w:val="00A6122B"/>
    <w:rsid w:val="00A63415"/>
    <w:rsid w:val="00A670C0"/>
    <w:rsid w:val="00A674F1"/>
    <w:rsid w:val="00A722B4"/>
    <w:rsid w:val="00A74CC3"/>
    <w:rsid w:val="00A802AD"/>
    <w:rsid w:val="00AA0E15"/>
    <w:rsid w:val="00AA4F27"/>
    <w:rsid w:val="00AA7E5D"/>
    <w:rsid w:val="00AB1CDC"/>
    <w:rsid w:val="00AB3EDD"/>
    <w:rsid w:val="00AD1039"/>
    <w:rsid w:val="00AD1CE3"/>
    <w:rsid w:val="00AD2358"/>
    <w:rsid w:val="00AD3AE1"/>
    <w:rsid w:val="00AD44CB"/>
    <w:rsid w:val="00AE1244"/>
    <w:rsid w:val="00AE190E"/>
    <w:rsid w:val="00AF2E74"/>
    <w:rsid w:val="00AF35E8"/>
    <w:rsid w:val="00AF7E6B"/>
    <w:rsid w:val="00B04FA6"/>
    <w:rsid w:val="00B101D4"/>
    <w:rsid w:val="00B1274B"/>
    <w:rsid w:val="00B163DB"/>
    <w:rsid w:val="00B207A1"/>
    <w:rsid w:val="00B210A8"/>
    <w:rsid w:val="00B2730A"/>
    <w:rsid w:val="00B40B7C"/>
    <w:rsid w:val="00B53A47"/>
    <w:rsid w:val="00B730E0"/>
    <w:rsid w:val="00B90706"/>
    <w:rsid w:val="00B90783"/>
    <w:rsid w:val="00B95C80"/>
    <w:rsid w:val="00B969ED"/>
    <w:rsid w:val="00B977CE"/>
    <w:rsid w:val="00BA5DD7"/>
    <w:rsid w:val="00BB22DF"/>
    <w:rsid w:val="00BB3954"/>
    <w:rsid w:val="00BB5C52"/>
    <w:rsid w:val="00BC5016"/>
    <w:rsid w:val="00BC626D"/>
    <w:rsid w:val="00BD0E99"/>
    <w:rsid w:val="00BD2AE7"/>
    <w:rsid w:val="00BE2D6B"/>
    <w:rsid w:val="00BE69F3"/>
    <w:rsid w:val="00BE7FB2"/>
    <w:rsid w:val="00BF7729"/>
    <w:rsid w:val="00C00222"/>
    <w:rsid w:val="00C01AE3"/>
    <w:rsid w:val="00C0495B"/>
    <w:rsid w:val="00C06BB2"/>
    <w:rsid w:val="00C10BD4"/>
    <w:rsid w:val="00C15AF0"/>
    <w:rsid w:val="00C2094C"/>
    <w:rsid w:val="00C238DB"/>
    <w:rsid w:val="00C37565"/>
    <w:rsid w:val="00C45EE1"/>
    <w:rsid w:val="00C53E9B"/>
    <w:rsid w:val="00C56A09"/>
    <w:rsid w:val="00C60663"/>
    <w:rsid w:val="00C648AC"/>
    <w:rsid w:val="00C649C7"/>
    <w:rsid w:val="00C65334"/>
    <w:rsid w:val="00C67418"/>
    <w:rsid w:val="00C861ED"/>
    <w:rsid w:val="00C87DF0"/>
    <w:rsid w:val="00C93336"/>
    <w:rsid w:val="00CA2376"/>
    <w:rsid w:val="00CA6FE5"/>
    <w:rsid w:val="00CC7D6E"/>
    <w:rsid w:val="00CD0BCE"/>
    <w:rsid w:val="00CE1E9F"/>
    <w:rsid w:val="00CF7E5B"/>
    <w:rsid w:val="00D024C4"/>
    <w:rsid w:val="00D11F52"/>
    <w:rsid w:val="00D13CFA"/>
    <w:rsid w:val="00D1547D"/>
    <w:rsid w:val="00D15E09"/>
    <w:rsid w:val="00D21D6A"/>
    <w:rsid w:val="00D419EE"/>
    <w:rsid w:val="00D42AC6"/>
    <w:rsid w:val="00D438C4"/>
    <w:rsid w:val="00D470F0"/>
    <w:rsid w:val="00D656C4"/>
    <w:rsid w:val="00D75028"/>
    <w:rsid w:val="00D75C11"/>
    <w:rsid w:val="00D85EA5"/>
    <w:rsid w:val="00D904BC"/>
    <w:rsid w:val="00D92B8E"/>
    <w:rsid w:val="00DA148E"/>
    <w:rsid w:val="00DA29BE"/>
    <w:rsid w:val="00DB11EC"/>
    <w:rsid w:val="00DC5422"/>
    <w:rsid w:val="00DD17A5"/>
    <w:rsid w:val="00DD55E9"/>
    <w:rsid w:val="00DD6581"/>
    <w:rsid w:val="00DD7427"/>
    <w:rsid w:val="00DE2746"/>
    <w:rsid w:val="00E000E2"/>
    <w:rsid w:val="00E03B97"/>
    <w:rsid w:val="00E06717"/>
    <w:rsid w:val="00E06F39"/>
    <w:rsid w:val="00E11B87"/>
    <w:rsid w:val="00E13099"/>
    <w:rsid w:val="00E150CA"/>
    <w:rsid w:val="00E160A4"/>
    <w:rsid w:val="00E24460"/>
    <w:rsid w:val="00E25A20"/>
    <w:rsid w:val="00E40E06"/>
    <w:rsid w:val="00E5154D"/>
    <w:rsid w:val="00E57ACE"/>
    <w:rsid w:val="00E57F4D"/>
    <w:rsid w:val="00E63A95"/>
    <w:rsid w:val="00E73EC4"/>
    <w:rsid w:val="00E765FA"/>
    <w:rsid w:val="00E856FA"/>
    <w:rsid w:val="00E93CD9"/>
    <w:rsid w:val="00E94035"/>
    <w:rsid w:val="00E941BD"/>
    <w:rsid w:val="00EA7862"/>
    <w:rsid w:val="00EA7C25"/>
    <w:rsid w:val="00EB50D0"/>
    <w:rsid w:val="00EC4D8C"/>
    <w:rsid w:val="00F01DA4"/>
    <w:rsid w:val="00F14098"/>
    <w:rsid w:val="00F24465"/>
    <w:rsid w:val="00F27120"/>
    <w:rsid w:val="00F30142"/>
    <w:rsid w:val="00F35F8A"/>
    <w:rsid w:val="00F417B0"/>
    <w:rsid w:val="00F41B8C"/>
    <w:rsid w:val="00F4253F"/>
    <w:rsid w:val="00F45768"/>
    <w:rsid w:val="00F5281D"/>
    <w:rsid w:val="00F5335D"/>
    <w:rsid w:val="00F75170"/>
    <w:rsid w:val="00F838F0"/>
    <w:rsid w:val="00F915DE"/>
    <w:rsid w:val="00FB0F51"/>
    <w:rsid w:val="00FB476A"/>
    <w:rsid w:val="00FC2C03"/>
    <w:rsid w:val="00FD3106"/>
    <w:rsid w:val="00FD6050"/>
    <w:rsid w:val="00FF0D86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paragraph" w:styleId="af1">
    <w:name w:val="Normal (Web)"/>
    <w:basedOn w:val="a"/>
    <w:uiPriority w:val="99"/>
    <w:semiHidden/>
    <w:unhideWhenUsed/>
    <w:rsid w:val="00DB11EC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000000"/>
      <w:sz w:val="24"/>
      <w:szCs w:val="24"/>
      <w:lang w:eastAsia="ko-KR" w:bidi="ar-SA"/>
    </w:rPr>
  </w:style>
  <w:style w:type="paragraph" w:styleId="af2">
    <w:name w:val="Balloon Text"/>
    <w:basedOn w:val="a"/>
    <w:link w:val="Char3"/>
    <w:uiPriority w:val="99"/>
    <w:semiHidden/>
    <w:unhideWhenUsed/>
    <w:rsid w:val="00DB11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2"/>
    <w:uiPriority w:val="99"/>
    <w:semiHidden/>
    <w:rsid w:val="00DB11EC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DB11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lgyofocus.net/news/articleView.html?idxno=5919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www.bulgyofocus.net/news/mailto.html?mail=nagapura@paran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3292</Characters>
  <Application>Microsoft Office Word</Application>
  <DocSecurity>0</DocSecurity>
  <Lines>27</Lines>
  <Paragraphs>7</Paragraphs>
  <ScaleCrop>false</ScaleCrop>
  <Company>XP SP3 FINAL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2012-02-22T08:29:00Z</dcterms:created>
  <dcterms:modified xsi:type="dcterms:W3CDTF">2012-02-22T08:31:00Z</dcterms:modified>
</cp:coreProperties>
</file>